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2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48"/>
        <w:gridCol w:w="2026"/>
        <w:gridCol w:w="563"/>
        <w:gridCol w:w="1162"/>
        <w:gridCol w:w="569"/>
        <w:gridCol w:w="2546"/>
        <w:gridCol w:w="386"/>
        <w:gridCol w:w="1624"/>
        <w:gridCol w:w="67"/>
        <w:gridCol w:w="2587"/>
        <w:gridCol w:w="2654"/>
        <w:gridCol w:w="2654"/>
        <w:gridCol w:w="2654"/>
        <w:gridCol w:w="2654"/>
        <w:gridCol w:w="2654"/>
      </w:tblGrid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1. MACROPROCESO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7274AE" w:rsidP="00747B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GESTION </w:t>
            </w:r>
            <w:r w:rsidR="00747B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ADMINISTRATIVA Y FINANCIERA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1.1.</w:t>
            </w:r>
            <w:r w:rsidRPr="009613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OBJETIVO DEL MACROPROCESO</w:t>
            </w:r>
          </w:p>
        </w:tc>
      </w:tr>
      <w:tr w:rsidR="0096134E" w:rsidRPr="0096134E" w:rsidTr="00DC3A51">
        <w:trPr>
          <w:gridAfter w:val="5"/>
          <w:wAfter w:w="13270" w:type="dxa"/>
          <w:trHeight w:val="51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539ED" w:rsidRPr="0096134E" w:rsidRDefault="00161A50" w:rsidP="00F84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161A5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Administrar y proveer de manera óptima los recursos físicos, financiero y tecnológicos necesarios para el adecuado desarrollo del cumplimiento de los objetivos institucionales de la E.S.E Hospital San José del Guaviare</w:t>
            </w:r>
            <w:bookmarkStart w:id="0" w:name="_GoBack"/>
            <w:bookmarkEnd w:id="0"/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2. NOMBRE DEL PROCESO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F0973" w:rsidRPr="0096134E" w:rsidRDefault="0047305E" w:rsidP="00CB170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ACTIVOS FIJOS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2.1. OBJETIVO DEL PROCESO</w:t>
            </w:r>
          </w:p>
        </w:tc>
      </w:tr>
      <w:tr w:rsidR="0096134E" w:rsidRPr="0096134E" w:rsidTr="00DC3A51">
        <w:trPr>
          <w:gridAfter w:val="5"/>
          <w:wAfter w:w="13270" w:type="dxa"/>
          <w:trHeight w:val="57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47305E" w:rsidP="00F84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47305E">
              <w:t>Identificar los parámetros del reconocimiento de un activo fijo, costo histórico, su clasificación, creación, plaqueo</w:t>
            </w:r>
            <w:r>
              <w:t>, depreciación</w:t>
            </w:r>
            <w:r w:rsidRPr="0047305E">
              <w:t xml:space="preserve"> y asignación a las áreas para su uso.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3. ALCANCE</w:t>
            </w:r>
          </w:p>
        </w:tc>
      </w:tr>
      <w:tr w:rsidR="0096134E" w:rsidRPr="0096134E" w:rsidTr="00DC3A51">
        <w:trPr>
          <w:gridAfter w:val="5"/>
          <w:wAfter w:w="13270" w:type="dxa"/>
          <w:trHeight w:val="30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CB1705" w:rsidP="008351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Inicia:</w:t>
            </w:r>
            <w:r w:rsidRPr="0096134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="0047305E" w:rsidRPr="004730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Recepción de documentos soporte de ingreso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F84583" w:rsidRDefault="0047305E" w:rsidP="004730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 xml:space="preserve">Termina: </w:t>
            </w:r>
            <w:r w:rsidRPr="0047305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Con el retiro del activo del software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Institucional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4. RESPONSABLE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96134E" w:rsidRDefault="00F84583" w:rsidP="0047305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Profesional área de </w:t>
            </w:r>
            <w:r w:rsidR="004730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Activos Fijos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5. CICLO DEL PROCESO</w:t>
            </w:r>
          </w:p>
        </w:tc>
      </w:tr>
      <w:tr w:rsidR="0096134E" w:rsidRPr="0096134E" w:rsidTr="00DC3A51">
        <w:trPr>
          <w:gridAfter w:val="5"/>
          <w:wAfter w:w="13270" w:type="dxa"/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5.1 PLANEAR</w:t>
            </w:r>
          </w:p>
        </w:tc>
      </w:tr>
      <w:tr w:rsidR="0096134E" w:rsidRPr="0096134E" w:rsidTr="00661E61">
        <w:trPr>
          <w:gridAfter w:val="5"/>
          <w:wAfter w:w="13270" w:type="dxa"/>
          <w:trHeight w:val="493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B1705" w:rsidRPr="0096134E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Clientes o Usuarios</w:t>
            </w:r>
          </w:p>
        </w:tc>
      </w:tr>
      <w:tr w:rsidR="0096134E" w:rsidRPr="0096134E" w:rsidTr="00DC3A51">
        <w:trPr>
          <w:gridAfter w:val="5"/>
          <w:wAfter w:w="13270" w:type="dxa"/>
          <w:trHeight w:val="495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4F0973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</w:t>
            </w:r>
            <w:r w:rsidR="00DA3BF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61955" w:rsidRPr="0096134E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Líderes de área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955" w:rsidRPr="0096134E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Disponibilidad de fecha y hora para el inventario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1705" w:rsidRPr="0096134E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Establecer fecha y hora para la realización del inventario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955" w:rsidRPr="0096134E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Cronograma anual de inventario físico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Líderes de área, activos fijos</w:t>
            </w:r>
          </w:p>
        </w:tc>
      </w:tr>
      <w:tr w:rsidR="0096134E" w:rsidRPr="0096134E" w:rsidTr="00661E61">
        <w:trPr>
          <w:gridAfter w:val="5"/>
          <w:wAfter w:w="13270" w:type="dxa"/>
          <w:trHeight w:val="363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B1705" w:rsidRPr="0096134E" w:rsidRDefault="00CB1705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B1705" w:rsidRPr="0096134E" w:rsidRDefault="00CB1705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61955" w:rsidRPr="0096134E" w:rsidTr="00DC3A51">
        <w:trPr>
          <w:gridAfter w:val="5"/>
          <w:wAfter w:w="13270" w:type="dxa"/>
          <w:trHeight w:val="765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955" w:rsidRPr="0096134E" w:rsidRDefault="00161955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</w:t>
            </w:r>
            <w:r w:rsidR="00DA3BF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955" w:rsidRPr="0096134E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Profesional de activos fijos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955" w:rsidRPr="0096134E" w:rsidRDefault="00DC3A51" w:rsidP="00661E61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Equipos e insumos de oficina, internet.</w:t>
            </w:r>
            <w:r w:rsidR="00661E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Documentos y registros del proceso.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E09" w:rsidRPr="00B41F99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Elaborar y/ o actualizar procesos, procedimientos, manuales y demás documentos que requiera el proceso.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1955" w:rsidRPr="0096134E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Procesos, procedimientos y  demás documentos elaborados</w:t>
            </w:r>
          </w:p>
        </w:tc>
        <w:tc>
          <w:tcPr>
            <w:tcW w:w="26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7E09" w:rsidRPr="0096134E" w:rsidRDefault="00DC3A51" w:rsidP="00DC3A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Todas las </w:t>
            </w:r>
            <w:r w:rsidR="00DA3B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áreas</w:t>
            </w:r>
          </w:p>
        </w:tc>
      </w:tr>
      <w:tr w:rsidR="00161955" w:rsidRPr="0096134E" w:rsidTr="00DC3A51">
        <w:trPr>
          <w:gridAfter w:val="5"/>
          <w:wAfter w:w="13270" w:type="dxa"/>
          <w:trHeight w:val="23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61955" w:rsidRPr="0096134E" w:rsidTr="00DC3A51">
        <w:trPr>
          <w:gridAfter w:val="5"/>
          <w:wAfter w:w="13270" w:type="dxa"/>
          <w:trHeight w:val="42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955" w:rsidRPr="0096134E" w:rsidRDefault="00161955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161955" w:rsidRPr="0096134E" w:rsidTr="00661E61">
        <w:trPr>
          <w:gridAfter w:val="5"/>
          <w:wAfter w:w="13270" w:type="dxa"/>
          <w:trHeight w:val="416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161955" w:rsidRPr="0096134E" w:rsidRDefault="00161955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lastRenderedPageBreak/>
              <w:t>5.2 HACER</w:t>
            </w:r>
          </w:p>
        </w:tc>
      </w:tr>
      <w:tr w:rsidR="00161955" w:rsidRPr="0096134E" w:rsidTr="00161A50">
        <w:trPr>
          <w:gridAfter w:val="5"/>
          <w:wAfter w:w="13270" w:type="dxa"/>
          <w:trHeight w:val="24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61955" w:rsidRPr="0096134E" w:rsidRDefault="00161955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61955" w:rsidRPr="0096134E" w:rsidRDefault="00161955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61955" w:rsidRPr="0096134E" w:rsidRDefault="00161955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61955" w:rsidRPr="0096134E" w:rsidRDefault="00161955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61955" w:rsidRPr="0096134E" w:rsidRDefault="00161955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61955" w:rsidRPr="0096134E" w:rsidRDefault="00161955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Clientes o Usuarios</w:t>
            </w:r>
          </w:p>
        </w:tc>
      </w:tr>
      <w:tr w:rsidR="00DC3A51" w:rsidRPr="0096134E" w:rsidTr="00DC3A51">
        <w:trPr>
          <w:gridAfter w:val="5"/>
          <w:wAfter w:w="13270" w:type="dxa"/>
          <w:trHeight w:val="24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A3BF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Líderes de áreas, software institucional 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Inventarios, traslados, 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Depuración de activos físicos Vs Software 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Informe por responsable del total activos 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Líderes de áreas, </w:t>
            </w:r>
          </w:p>
        </w:tc>
      </w:tr>
      <w:tr w:rsidR="00DC3A51" w:rsidRPr="0096134E" w:rsidTr="00DC3A51">
        <w:trPr>
          <w:gridAfter w:val="5"/>
          <w:wAfter w:w="13270" w:type="dxa"/>
          <w:trHeight w:val="450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A3BF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Áreas de Mantenimiento, biomédico y tecnología informática 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Conceptos técnicos, aprobación de comité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Retirar del software los activos inservibles dados de baja</w:t>
            </w:r>
            <w:r w:rsidR="00DA3B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Salidas de activos en el software</w:t>
            </w:r>
          </w:p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Todas las áreas                </w:t>
            </w:r>
          </w:p>
        </w:tc>
      </w:tr>
      <w:tr w:rsidR="00DC3A51" w:rsidRPr="0096134E" w:rsidTr="00DC3A51">
        <w:trPr>
          <w:gridAfter w:val="5"/>
          <w:wAfter w:w="13270" w:type="dxa"/>
          <w:trHeight w:val="51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C3A51" w:rsidRPr="0096134E" w:rsidTr="00DC3A51">
        <w:trPr>
          <w:gridAfter w:val="5"/>
          <w:wAfter w:w="13270" w:type="dxa"/>
          <w:trHeight w:val="23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C3A51" w:rsidRPr="0096134E" w:rsidTr="00DA3BFE">
        <w:trPr>
          <w:gridAfter w:val="5"/>
          <w:wAfter w:w="13270" w:type="dxa"/>
          <w:trHeight w:val="23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C3A51" w:rsidRPr="0096134E" w:rsidTr="00DC3A51">
        <w:trPr>
          <w:gridAfter w:val="5"/>
          <w:wAfter w:w="13270" w:type="dxa"/>
          <w:trHeight w:val="855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A3BF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3.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161955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Software, Lideres de áreas, comité de gestión y desempeño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Inventarios por área, aprobación de comité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Eliminación de los activos de menor cuantía que se encuentran en uso del software institucional </w:t>
            </w:r>
          </w:p>
          <w:p w:rsidR="00DC3A51" w:rsidRPr="0096134E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Activos eliminados, Acta de entrega de uso y custodia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Líderes</w:t>
            </w:r>
            <w:r w:rsidR="00DC3A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de área</w:t>
            </w:r>
          </w:p>
        </w:tc>
      </w:tr>
      <w:tr w:rsidR="00DA3BFE" w:rsidRPr="0096134E" w:rsidTr="00DA3BFE">
        <w:trPr>
          <w:gridAfter w:val="5"/>
          <w:wAfter w:w="13270" w:type="dxa"/>
          <w:trHeight w:val="55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A3BFE" w:rsidRPr="0096134E" w:rsidTr="00DA3BFE">
        <w:trPr>
          <w:gridAfter w:val="5"/>
          <w:wAfter w:w="13270" w:type="dxa"/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Contaduría general de la nación, activos fijos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Documentos, normatividad vigente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Procesos, procedimientos y demás documentos elaborados y socializados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Actas de aprobación de documentos, listas de asistencia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3BFE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Todas las áreas</w:t>
            </w:r>
          </w:p>
        </w:tc>
      </w:tr>
      <w:tr w:rsidR="00DC3A51" w:rsidRPr="0096134E" w:rsidTr="00DC3A51">
        <w:trPr>
          <w:gridAfter w:val="5"/>
          <w:wAfter w:w="13270" w:type="dxa"/>
          <w:trHeight w:val="449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C3A51" w:rsidRPr="0096134E" w:rsidTr="00661E61">
        <w:trPr>
          <w:trHeight w:val="37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5.3 VERIFICAR</w:t>
            </w:r>
          </w:p>
        </w:tc>
        <w:tc>
          <w:tcPr>
            <w:tcW w:w="2654" w:type="dxa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654" w:type="dxa"/>
            <w:vAlign w:val="center"/>
          </w:tcPr>
          <w:p w:rsidR="00DC3A51" w:rsidRPr="0096134E" w:rsidRDefault="00DC3A51" w:rsidP="00A148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A3BFE" w:rsidRPr="0096134E" w:rsidTr="00161A50">
        <w:trPr>
          <w:gridAfter w:val="5"/>
          <w:wAfter w:w="13270" w:type="dxa"/>
          <w:trHeight w:val="24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BFE" w:rsidRPr="0096134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BFE" w:rsidRPr="0096134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BFE" w:rsidRPr="0096134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BFE" w:rsidRPr="0096134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BFE" w:rsidRPr="0096134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A3BFE" w:rsidRPr="0096134E" w:rsidRDefault="00DA3BFE" w:rsidP="00A14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Clientes o Usuarios</w:t>
            </w:r>
          </w:p>
        </w:tc>
      </w:tr>
      <w:tr w:rsidR="00DC3A51" w:rsidRPr="00066736" w:rsidTr="002A3E3E">
        <w:trPr>
          <w:gridAfter w:val="5"/>
          <w:wAfter w:w="13270" w:type="dxa"/>
          <w:trHeight w:val="1331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DC3A51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Líderes de área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Cronograma de inventarios, traslados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Verificar el cumplimiento del cronograma de inventarios</w:t>
            </w:r>
            <w:r w:rsidR="002A3E3E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 y el informe de responsables debidamente firmados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Informe de áreas inventariadas.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DA3BFE" w:rsidP="00DA3B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Todas las áreas, subgerencia administrativa y financiera</w:t>
            </w:r>
          </w:p>
        </w:tc>
      </w:tr>
      <w:tr w:rsidR="00DC3A51" w:rsidRPr="0096134E" w:rsidTr="00DC3A51">
        <w:trPr>
          <w:gridAfter w:val="5"/>
          <w:wAfter w:w="13270" w:type="dxa"/>
          <w:trHeight w:val="638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8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2A3E3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Profesional de activos fijos</w:t>
            </w:r>
          </w:p>
        </w:tc>
        <w:tc>
          <w:tcPr>
            <w:tcW w:w="22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2A3E3E" w:rsidP="002A3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Socializaciones, documentos del área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A3BF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Realizando</w:t>
            </w:r>
            <w:r w:rsidR="002A3E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test de conocimiento de los procesos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2A3E3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Pre test, pos test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2A3E3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Personal del área de activos fijos</w:t>
            </w:r>
          </w:p>
        </w:tc>
      </w:tr>
      <w:tr w:rsidR="00DC3A51" w:rsidRPr="0096134E" w:rsidTr="00DC3A51">
        <w:trPr>
          <w:gridAfter w:val="5"/>
          <w:wAfter w:w="13270" w:type="dxa"/>
          <w:trHeight w:val="285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C3A51" w:rsidRPr="0096134E" w:rsidTr="00DC3A51">
        <w:trPr>
          <w:gridAfter w:val="5"/>
          <w:wAfter w:w="13270" w:type="dxa"/>
          <w:trHeight w:val="230"/>
        </w:trPr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29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DC3A51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DC3A51" w:rsidRPr="0096134E" w:rsidTr="00661E61">
        <w:trPr>
          <w:gridAfter w:val="5"/>
          <w:wAfter w:w="13270" w:type="dxa"/>
          <w:trHeight w:val="416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lastRenderedPageBreak/>
              <w:t>5.4 ACTUAR</w:t>
            </w:r>
          </w:p>
        </w:tc>
      </w:tr>
      <w:tr w:rsidR="00DC3A51" w:rsidRPr="0096134E" w:rsidTr="00BA50A3">
        <w:trPr>
          <w:gridAfter w:val="5"/>
          <w:wAfter w:w="13270" w:type="dxa"/>
          <w:trHeight w:val="55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Clientes o Usuarios</w:t>
            </w:r>
          </w:p>
        </w:tc>
      </w:tr>
      <w:tr w:rsidR="00DC3A51" w:rsidRPr="00066736" w:rsidTr="00BA50A3">
        <w:trPr>
          <w:gridAfter w:val="5"/>
          <w:wAfter w:w="13270" w:type="dxa"/>
          <w:trHeight w:val="826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54375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1.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2A3E3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Calidad, control interno de gestión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2A3E3E" w:rsidP="002A3E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Informes, resultado de auditorias 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2A3E3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Realizar planes de mejoramiento al área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2A3E3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 xml:space="preserve">Plan de mejoramiento </w:t>
            </w:r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066736" w:rsidRDefault="002A3E3E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Activos fijos</w:t>
            </w:r>
          </w:p>
        </w:tc>
      </w:tr>
      <w:tr w:rsidR="00DC3A51" w:rsidRPr="0096134E" w:rsidTr="00BA50A3">
        <w:trPr>
          <w:gridAfter w:val="5"/>
          <w:wAfter w:w="13270" w:type="dxa"/>
          <w:trHeight w:val="112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54375D" w:rsidP="005437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2.</w:t>
            </w:r>
          </w:p>
        </w:tc>
        <w:tc>
          <w:tcPr>
            <w:tcW w:w="2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54375D" w:rsidP="0054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Subgerencia administrativa y financiera, activos fijos</w:t>
            </w:r>
          </w:p>
        </w:tc>
        <w:tc>
          <w:tcPr>
            <w:tcW w:w="2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54375D" w:rsidP="0054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Video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beam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, material didáctico, equipos e insumos de oficina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2A3E3E" w:rsidP="0054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Resocialización</w:t>
            </w:r>
            <w:r w:rsidR="005437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de procesos y documentos generados en el área</w:t>
            </w:r>
          </w:p>
        </w:tc>
        <w:tc>
          <w:tcPr>
            <w:tcW w:w="2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54375D" w:rsidP="0054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Listado de socialización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A51" w:rsidRPr="0096134E" w:rsidRDefault="0054375D" w:rsidP="00543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Todas las </w:t>
            </w:r>
            <w:r w:rsidR="003668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áreas</w:t>
            </w:r>
          </w:p>
        </w:tc>
      </w:tr>
      <w:tr w:rsidR="00DC3A51" w:rsidRPr="0096134E" w:rsidTr="009646EF">
        <w:trPr>
          <w:gridAfter w:val="5"/>
          <w:wAfter w:w="13270" w:type="dxa"/>
          <w:trHeight w:val="386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6. INDICADOR (ES)</w:t>
            </w:r>
          </w:p>
        </w:tc>
      </w:tr>
      <w:tr w:rsidR="00BA50A3" w:rsidRPr="0096134E" w:rsidTr="00BA50A3">
        <w:trPr>
          <w:gridAfter w:val="5"/>
          <w:wAfter w:w="13270" w:type="dxa"/>
          <w:trHeight w:val="425"/>
        </w:trPr>
        <w:tc>
          <w:tcPr>
            <w:tcW w:w="12940" w:type="dxa"/>
            <w:gridSpan w:val="11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A50A3" w:rsidRPr="0096134E" w:rsidRDefault="00BA50A3" w:rsidP="0016195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Ver tablero de indicadores </w:t>
            </w:r>
          </w:p>
        </w:tc>
      </w:tr>
      <w:tr w:rsidR="00DC3A51" w:rsidRPr="0096134E" w:rsidTr="009646EF">
        <w:trPr>
          <w:gridAfter w:val="5"/>
          <w:wAfter w:w="13270" w:type="dxa"/>
          <w:trHeight w:val="37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7. RIESGO (S)</w:t>
            </w:r>
          </w:p>
        </w:tc>
      </w:tr>
      <w:tr w:rsidR="00DC3A51" w:rsidRPr="0096134E" w:rsidTr="009646EF">
        <w:trPr>
          <w:gridAfter w:val="5"/>
          <w:wAfter w:w="13270" w:type="dxa"/>
          <w:trHeight w:val="431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54375D" w:rsidRDefault="009646EF" w:rsidP="00161A5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Ver matriz de riesgo</w:t>
            </w:r>
          </w:p>
        </w:tc>
      </w:tr>
      <w:tr w:rsidR="00DC3A51" w:rsidRPr="0096134E" w:rsidTr="009646EF">
        <w:trPr>
          <w:gridAfter w:val="5"/>
          <w:wAfter w:w="13270" w:type="dxa"/>
          <w:trHeight w:val="43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8. REQUISITOS LEGALES</w:t>
            </w:r>
          </w:p>
        </w:tc>
      </w:tr>
      <w:tr w:rsidR="00DC3A51" w:rsidRPr="0096134E" w:rsidTr="009646EF">
        <w:trPr>
          <w:gridAfter w:val="5"/>
          <w:wAfter w:w="13270" w:type="dxa"/>
          <w:trHeight w:val="388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A51" w:rsidRPr="009E6C1D" w:rsidRDefault="009E6C1D" w:rsidP="009E6C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Ver normograma</w:t>
            </w:r>
          </w:p>
        </w:tc>
      </w:tr>
      <w:tr w:rsidR="00DC3A51" w:rsidRPr="0096134E" w:rsidTr="009646EF">
        <w:trPr>
          <w:gridAfter w:val="5"/>
          <w:wAfter w:w="13270" w:type="dxa"/>
          <w:trHeight w:val="371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9. PROCEDIMIENTOS/LINEAMIENTOS/GUIAS/INSTRUCTIVOS/REGISTROS/ETC.</w:t>
            </w:r>
          </w:p>
        </w:tc>
      </w:tr>
      <w:tr w:rsidR="00DC3A51" w:rsidRPr="0096134E" w:rsidTr="009646EF">
        <w:trPr>
          <w:gridAfter w:val="5"/>
          <w:wAfter w:w="13270" w:type="dxa"/>
          <w:trHeight w:val="427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3A51" w:rsidRPr="009E6C1D" w:rsidRDefault="009E6C1D" w:rsidP="009E6C1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Ver listado maestro de documentos</w:t>
            </w:r>
          </w:p>
        </w:tc>
      </w:tr>
      <w:tr w:rsidR="00DC3A51" w:rsidRPr="0096134E" w:rsidTr="009646EF">
        <w:trPr>
          <w:gridAfter w:val="5"/>
          <w:wAfter w:w="13270" w:type="dxa"/>
          <w:trHeight w:val="421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10. CONTROL DE CAMBIOS DEL PROCESO</w:t>
            </w:r>
          </w:p>
        </w:tc>
      </w:tr>
      <w:tr w:rsidR="00DC3A51" w:rsidRPr="0096134E" w:rsidTr="009646EF">
        <w:trPr>
          <w:gridAfter w:val="5"/>
          <w:wAfter w:w="13270" w:type="dxa"/>
          <w:trHeight w:val="408"/>
        </w:trPr>
        <w:tc>
          <w:tcPr>
            <w:tcW w:w="1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VERSION</w:t>
            </w:r>
          </w:p>
        </w:tc>
        <w:tc>
          <w:tcPr>
            <w:tcW w:w="37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FECHA DE ACTUALIZACION</w:t>
            </w:r>
          </w:p>
        </w:tc>
        <w:tc>
          <w:tcPr>
            <w:tcW w:w="77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DESCRIPCION DEL CAMBIO</w:t>
            </w:r>
          </w:p>
        </w:tc>
      </w:tr>
      <w:tr w:rsidR="00DC3A51" w:rsidRPr="0096134E" w:rsidTr="00BA50A3">
        <w:trPr>
          <w:gridAfter w:val="5"/>
          <w:wAfter w:w="13270" w:type="dxa"/>
          <w:trHeight w:val="817"/>
        </w:trPr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3668B3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1.0</w:t>
            </w:r>
          </w:p>
        </w:tc>
        <w:tc>
          <w:tcPr>
            <w:tcW w:w="37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F21C9B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05</w:t>
            </w:r>
            <w:r w:rsidR="003668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/1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</w:t>
            </w:r>
            <w:r w:rsidR="003668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/201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77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3668B3" w:rsidP="001619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Se crea la caracterización </w:t>
            </w:r>
            <w:r w:rsidR="00661E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del proceso, ya que se toma la decisión de separar el proceso de activos fijos del proceso de almacén y suministros.</w:t>
            </w:r>
          </w:p>
        </w:tc>
      </w:tr>
      <w:tr w:rsidR="00DC3A51" w:rsidRPr="0096134E" w:rsidTr="00BA50A3">
        <w:trPr>
          <w:gridAfter w:val="5"/>
          <w:wAfter w:w="13270" w:type="dxa"/>
          <w:trHeight w:val="416"/>
        </w:trPr>
        <w:tc>
          <w:tcPr>
            <w:tcW w:w="3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lastRenderedPageBreak/>
              <w:t>ELABORO</w:t>
            </w:r>
          </w:p>
        </w:tc>
        <w:tc>
          <w:tcPr>
            <w:tcW w:w="4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REVISO</w:t>
            </w:r>
          </w:p>
        </w:tc>
        <w:tc>
          <w:tcPr>
            <w:tcW w:w="4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96134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APROBO</w:t>
            </w:r>
          </w:p>
        </w:tc>
      </w:tr>
      <w:tr w:rsidR="00DC3A51" w:rsidRPr="0096134E" w:rsidTr="009E6C1D">
        <w:trPr>
          <w:gridAfter w:val="5"/>
          <w:wAfter w:w="13270" w:type="dxa"/>
          <w:trHeight w:val="116"/>
        </w:trPr>
        <w:tc>
          <w:tcPr>
            <w:tcW w:w="3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BA50A3" w:rsidRDefault="00BA50A3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Pr="0096134E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YENNY ALEXANDRA MURCIA ESTRADA</w:t>
            </w: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Profesional área de Costos</w:t>
            </w: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BA50A3" w:rsidRDefault="00BA50A3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BA50A3" w:rsidRDefault="00BA50A3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TANNIA L. MONTAÑEZ S.</w:t>
            </w:r>
          </w:p>
          <w:p w:rsidR="009E6C1D" w:rsidRP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Profesional área de calidad</w:t>
            </w:r>
          </w:p>
        </w:tc>
        <w:tc>
          <w:tcPr>
            <w:tcW w:w="4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Default="009E6C1D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DORA JUDITH CUADRADO ORJUELA</w:t>
            </w:r>
          </w:p>
          <w:p w:rsidR="00DC3A51" w:rsidRPr="0096134E" w:rsidRDefault="009E6C1D" w:rsidP="009E6C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Subgerente administrativa y financiera</w:t>
            </w:r>
          </w:p>
        </w:tc>
        <w:tc>
          <w:tcPr>
            <w:tcW w:w="4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DC3A51" w:rsidRPr="0096134E" w:rsidRDefault="00DC3A51" w:rsidP="001619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:rsidR="009E6C1D" w:rsidRDefault="009E6C1D" w:rsidP="009E6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CO"/>
              </w:rPr>
              <w:t>CESAR A. JARAMILLO MARTINEZ</w:t>
            </w:r>
          </w:p>
          <w:p w:rsidR="00DC3A51" w:rsidRPr="0096134E" w:rsidRDefault="009E6C1D" w:rsidP="009E6C1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s-CO"/>
              </w:rPr>
              <w:t>Gerente</w:t>
            </w:r>
          </w:p>
        </w:tc>
      </w:tr>
    </w:tbl>
    <w:p w:rsidR="003F422B" w:rsidRPr="0096134E" w:rsidRDefault="003F422B" w:rsidP="004B0A7E">
      <w:pPr>
        <w:tabs>
          <w:tab w:val="left" w:pos="2535"/>
        </w:tabs>
        <w:rPr>
          <w:color w:val="000000" w:themeColor="text1"/>
        </w:rPr>
      </w:pPr>
    </w:p>
    <w:sectPr w:rsidR="003F422B" w:rsidRPr="0096134E" w:rsidSect="0096134E">
      <w:headerReference w:type="default" r:id="rId8"/>
      <w:footerReference w:type="default" r:id="rId9"/>
      <w:pgSz w:w="15840" w:h="12240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35" w:rsidRDefault="00B21F35" w:rsidP="00CB1705">
      <w:pPr>
        <w:spacing w:after="0" w:line="240" w:lineRule="auto"/>
      </w:pPr>
      <w:r>
        <w:separator/>
      </w:r>
    </w:p>
  </w:endnote>
  <w:endnote w:type="continuationSeparator" w:id="0">
    <w:p w:rsidR="00B21F35" w:rsidRDefault="00B21F35" w:rsidP="00CB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8E" w:rsidRPr="0096134E" w:rsidRDefault="00F56F8E" w:rsidP="0096134E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96134E">
      <w:rPr>
        <w:noProof/>
        <w:color w:val="000000" w:themeColor="text1"/>
        <w:lang w:eastAsia="es-CO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720014B" wp14:editId="51DE7A14">
              <wp:simplePos x="0" y="0"/>
              <wp:positionH relativeFrom="column">
                <wp:posOffset>-61595</wp:posOffset>
              </wp:positionH>
              <wp:positionV relativeFrom="paragraph">
                <wp:posOffset>-66675</wp:posOffset>
              </wp:positionV>
              <wp:extent cx="8424000" cy="0"/>
              <wp:effectExtent l="0" t="0" r="1524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24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9EB5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4.85pt;margin-top:-5.25pt;width:663.3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" strokeweight="1.5pt"/>
          </w:pict>
        </mc:Fallback>
      </mc:AlternateContent>
    </w:r>
    <w:r w:rsidRPr="0096134E">
      <w:rPr>
        <w:rFonts w:ascii="Arial" w:hAnsi="Arial" w:cs="Arial"/>
        <w:b/>
        <w:i/>
        <w:color w:val="000000" w:themeColor="text1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35" w:rsidRDefault="00B21F35" w:rsidP="00CB1705">
      <w:pPr>
        <w:spacing w:after="0" w:line="240" w:lineRule="auto"/>
      </w:pPr>
      <w:r>
        <w:separator/>
      </w:r>
    </w:p>
  </w:footnote>
  <w:footnote w:type="continuationSeparator" w:id="0">
    <w:p w:rsidR="00B21F35" w:rsidRDefault="00B21F35" w:rsidP="00CB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10" w:type="pct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6"/>
      <w:gridCol w:w="7441"/>
      <w:gridCol w:w="2904"/>
    </w:tblGrid>
    <w:tr w:rsidR="00CB1705" w:rsidRPr="00D23064" w:rsidTr="0096134E">
      <w:trPr>
        <w:trHeight w:val="274"/>
      </w:trPr>
      <w:tc>
        <w:tcPr>
          <w:tcW w:w="697" w:type="pct"/>
          <w:vMerge w:val="restart"/>
          <w:shd w:val="clear" w:color="auto" w:fill="auto"/>
          <w:vAlign w:val="center"/>
        </w:tcPr>
        <w:p w:rsidR="00CB1705" w:rsidRPr="00F00474" w:rsidRDefault="00F56F8E" w:rsidP="00CB1705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4E5DCD1D" wp14:editId="7F92BD21">
                <wp:extent cx="1035337" cy="790575"/>
                <wp:effectExtent l="0" t="0" r="0" b="0"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022" cy="79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CB1705" w:rsidRPr="0096134E" w:rsidRDefault="007274AE" w:rsidP="007274AE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36"/>
              <w:szCs w:val="20"/>
            </w:rPr>
            <w:t>ACTIVOS FIJOS</w:t>
          </w:r>
        </w:p>
      </w:tc>
      <w:tc>
        <w:tcPr>
          <w:tcW w:w="1221" w:type="pct"/>
          <w:shd w:val="clear" w:color="auto" w:fill="auto"/>
          <w:vAlign w:val="center"/>
        </w:tcPr>
        <w:p w:rsidR="00CB1705" w:rsidRPr="0096134E" w:rsidRDefault="00CB1705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Código: </w:t>
          </w:r>
          <w:r w:rsidR="00B45731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A-AS-CA-01</w:t>
          </w:r>
        </w:p>
      </w:tc>
    </w:tr>
    <w:tr w:rsidR="00CB1705" w:rsidRPr="00D23064" w:rsidTr="00661E61">
      <w:trPr>
        <w:trHeight w:val="267"/>
      </w:trPr>
      <w:tc>
        <w:tcPr>
          <w:tcW w:w="697" w:type="pct"/>
          <w:vMerge/>
          <w:shd w:val="clear" w:color="auto" w:fill="auto"/>
        </w:tcPr>
        <w:p w:rsidR="00CB1705" w:rsidRPr="00D23064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CB1705" w:rsidRPr="0096134E" w:rsidRDefault="00CB1705" w:rsidP="00CB1705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p w:rsidR="00CB1705" w:rsidRPr="0096134E" w:rsidRDefault="0096134E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Versión:</w:t>
          </w:r>
          <w:r w:rsidR="003668B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1.0</w:t>
          </w:r>
        </w:p>
      </w:tc>
    </w:tr>
    <w:tr w:rsidR="00CB1705" w:rsidRPr="00D23064" w:rsidTr="0096134E">
      <w:trPr>
        <w:trHeight w:val="378"/>
      </w:trPr>
      <w:tc>
        <w:tcPr>
          <w:tcW w:w="697" w:type="pct"/>
          <w:vMerge/>
          <w:shd w:val="clear" w:color="auto" w:fill="auto"/>
        </w:tcPr>
        <w:p w:rsidR="00CB1705" w:rsidRPr="00D23064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CB1705" w:rsidRPr="0096134E" w:rsidRDefault="008351E0" w:rsidP="00FE4906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8"/>
              <w:szCs w:val="20"/>
            </w:rPr>
            <w:t>CARACTERIZACION DEL PROCESO</w:t>
          </w:r>
        </w:p>
      </w:tc>
      <w:tc>
        <w:tcPr>
          <w:tcW w:w="1221" w:type="pct"/>
          <w:shd w:val="clear" w:color="auto" w:fill="auto"/>
          <w:vAlign w:val="center"/>
        </w:tcPr>
        <w:p w:rsidR="0096134E" w:rsidRPr="0096134E" w:rsidRDefault="0096134E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Fecha de aprobación: </w:t>
          </w:r>
        </w:p>
        <w:p w:rsidR="00A12CDB" w:rsidRPr="0096134E" w:rsidRDefault="00F21C9B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05</w:t>
          </w:r>
          <w:r w:rsidR="003668B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/1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2</w:t>
          </w:r>
          <w:r w:rsidR="003668B3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/201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8</w:t>
          </w:r>
        </w:p>
      </w:tc>
    </w:tr>
    <w:tr w:rsidR="00CB1705" w:rsidRPr="009D1273" w:rsidTr="0096134E">
      <w:trPr>
        <w:trHeight w:val="227"/>
      </w:trPr>
      <w:tc>
        <w:tcPr>
          <w:tcW w:w="697" w:type="pct"/>
          <w:vMerge/>
          <w:shd w:val="clear" w:color="auto" w:fill="auto"/>
        </w:tcPr>
        <w:p w:rsidR="00CB1705" w:rsidRPr="009D1273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CB1705" w:rsidRPr="0096134E" w:rsidRDefault="00CB1705" w:rsidP="006F3094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sdt>
          <w:sdtPr>
            <w:rPr>
              <w:b/>
              <w:color w:val="000000" w:themeColor="text1"/>
              <w:sz w:val="20"/>
              <w:szCs w:val="20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CB1705" w:rsidRPr="0096134E" w:rsidRDefault="00CB1705" w:rsidP="0096134E">
              <w:pPr>
                <w:pStyle w:val="Encabezado"/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</w:pP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Página:  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PAGE</w:instrTex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BA50A3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4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de 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NUMPAGES</w:instrTex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BA50A3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4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CB1705" w:rsidRDefault="00CB17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2C7"/>
    <w:multiLevelType w:val="hybridMultilevel"/>
    <w:tmpl w:val="D5B41458"/>
    <w:lvl w:ilvl="0" w:tplc="1DB61C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0AEA"/>
    <w:multiLevelType w:val="hybridMultilevel"/>
    <w:tmpl w:val="C59EBC82"/>
    <w:lvl w:ilvl="0" w:tplc="67F812A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A2F48"/>
    <w:multiLevelType w:val="hybridMultilevel"/>
    <w:tmpl w:val="25F45BE2"/>
    <w:lvl w:ilvl="0" w:tplc="75DE33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705"/>
    <w:rsid w:val="00014A89"/>
    <w:rsid w:val="00044EEE"/>
    <w:rsid w:val="00057545"/>
    <w:rsid w:val="00066736"/>
    <w:rsid w:val="000A7E4D"/>
    <w:rsid w:val="000C6F6B"/>
    <w:rsid w:val="001149A3"/>
    <w:rsid w:val="00161955"/>
    <w:rsid w:val="00161A50"/>
    <w:rsid w:val="001F2AEB"/>
    <w:rsid w:val="0020206E"/>
    <w:rsid w:val="00264904"/>
    <w:rsid w:val="002A3E3E"/>
    <w:rsid w:val="00324BF9"/>
    <w:rsid w:val="003539ED"/>
    <w:rsid w:val="003668B3"/>
    <w:rsid w:val="00377E09"/>
    <w:rsid w:val="003F349F"/>
    <w:rsid w:val="003F422B"/>
    <w:rsid w:val="0041446C"/>
    <w:rsid w:val="00414F9C"/>
    <w:rsid w:val="004350E1"/>
    <w:rsid w:val="004536F5"/>
    <w:rsid w:val="0047305E"/>
    <w:rsid w:val="004A5F12"/>
    <w:rsid w:val="004B0A7E"/>
    <w:rsid w:val="004F0973"/>
    <w:rsid w:val="0053621C"/>
    <w:rsid w:val="0054375D"/>
    <w:rsid w:val="005911A4"/>
    <w:rsid w:val="005D39CA"/>
    <w:rsid w:val="00607461"/>
    <w:rsid w:val="00661E61"/>
    <w:rsid w:val="006C115C"/>
    <w:rsid w:val="006D63A2"/>
    <w:rsid w:val="00722020"/>
    <w:rsid w:val="007274AE"/>
    <w:rsid w:val="00747B72"/>
    <w:rsid w:val="0076368C"/>
    <w:rsid w:val="007C5E58"/>
    <w:rsid w:val="008351E0"/>
    <w:rsid w:val="008D4297"/>
    <w:rsid w:val="008E45BF"/>
    <w:rsid w:val="00951E2C"/>
    <w:rsid w:val="0096134E"/>
    <w:rsid w:val="009646EF"/>
    <w:rsid w:val="009C619E"/>
    <w:rsid w:val="009E6C1D"/>
    <w:rsid w:val="00A019FB"/>
    <w:rsid w:val="00A02F5B"/>
    <w:rsid w:val="00A06AE5"/>
    <w:rsid w:val="00A12CDB"/>
    <w:rsid w:val="00A56FD4"/>
    <w:rsid w:val="00AA00E4"/>
    <w:rsid w:val="00AB7C77"/>
    <w:rsid w:val="00B21C8E"/>
    <w:rsid w:val="00B21F35"/>
    <w:rsid w:val="00B41F99"/>
    <w:rsid w:val="00B45731"/>
    <w:rsid w:val="00B85641"/>
    <w:rsid w:val="00BA50A3"/>
    <w:rsid w:val="00C24D55"/>
    <w:rsid w:val="00CB1705"/>
    <w:rsid w:val="00CD1146"/>
    <w:rsid w:val="00D21839"/>
    <w:rsid w:val="00D63275"/>
    <w:rsid w:val="00D67963"/>
    <w:rsid w:val="00D9540F"/>
    <w:rsid w:val="00D95903"/>
    <w:rsid w:val="00DA3BFE"/>
    <w:rsid w:val="00DC3A51"/>
    <w:rsid w:val="00DC7EBF"/>
    <w:rsid w:val="00DD585B"/>
    <w:rsid w:val="00DE6CC3"/>
    <w:rsid w:val="00E031C8"/>
    <w:rsid w:val="00E05D89"/>
    <w:rsid w:val="00E32F9F"/>
    <w:rsid w:val="00E76814"/>
    <w:rsid w:val="00E8780C"/>
    <w:rsid w:val="00F21C9B"/>
    <w:rsid w:val="00F21D10"/>
    <w:rsid w:val="00F56F8E"/>
    <w:rsid w:val="00F84583"/>
    <w:rsid w:val="00F8504E"/>
    <w:rsid w:val="00FC2014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7A45F9"/>
  <w15:docId w15:val="{55E54842-C3E4-4937-8375-2D7696B8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05"/>
  </w:style>
  <w:style w:type="paragraph" w:styleId="Piedepgina">
    <w:name w:val="footer"/>
    <w:basedOn w:val="Normal"/>
    <w:link w:val="Piedepgina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05"/>
  </w:style>
  <w:style w:type="paragraph" w:styleId="Textodeglobo">
    <w:name w:val="Balloon Text"/>
    <w:basedOn w:val="Normal"/>
    <w:link w:val="TextodegloboCar"/>
    <w:uiPriority w:val="99"/>
    <w:semiHidden/>
    <w:unhideWhenUsed/>
    <w:rsid w:val="00F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F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1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2133-420C-440F-B632-E640794E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TANNIA LORENA MONTAÑEZ SOLANO</cp:lastModifiedBy>
  <cp:revision>8</cp:revision>
  <cp:lastPrinted>2019-01-30T20:28:00Z</cp:lastPrinted>
  <dcterms:created xsi:type="dcterms:W3CDTF">2019-01-18T14:34:00Z</dcterms:created>
  <dcterms:modified xsi:type="dcterms:W3CDTF">2019-05-20T00:08:00Z</dcterms:modified>
</cp:coreProperties>
</file>